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A" w:rsidRDefault="0099153A" w:rsidP="0099153A">
      <w:pPr>
        <w:spacing w:after="0"/>
        <w:rPr>
          <w:b/>
          <w:i/>
        </w:rPr>
      </w:pPr>
      <w:r w:rsidRPr="00E33AB9">
        <w:rPr>
          <w:b/>
        </w:rPr>
        <w:drawing>
          <wp:inline distT="0" distB="0" distL="0" distR="0" wp14:anchorId="3226495F" wp14:editId="01D98FE4">
            <wp:extent cx="612000" cy="730800"/>
            <wp:effectExtent l="0" t="0" r="0" b="0"/>
            <wp:docPr id="1" name="Picture 1" descr="C:\Users\Harwood\Documents\LIEUTENANCY\QUEEN'S GREEN CANOPY\Plat J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ood\Documents\LIEUTENANCY\QUEEN'S GREEN CANOPY\Plat Jub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  <w:i/>
        </w:rPr>
        <w:t xml:space="preserve">  </w:t>
      </w:r>
    </w:p>
    <w:p w:rsidR="0099153A" w:rsidRDefault="0099153A" w:rsidP="0099153A">
      <w:pPr>
        <w:spacing w:after="0"/>
        <w:jc w:val="center"/>
        <w:rPr>
          <w:b/>
          <w:i/>
          <w:color w:val="5F497A" w:themeColor="accent4" w:themeShade="BF"/>
          <w:sz w:val="36"/>
          <w:szCs w:val="36"/>
        </w:rPr>
      </w:pPr>
      <w:r>
        <w:rPr>
          <w:b/>
          <w:i/>
        </w:rPr>
        <w:t xml:space="preserve">   </w:t>
      </w:r>
      <w:r w:rsidRPr="00E33AB9">
        <w:rPr>
          <w:b/>
          <w:i/>
        </w:rPr>
        <w:t xml:space="preserve">     </w:t>
      </w:r>
      <w:r>
        <w:rPr>
          <w:b/>
          <w:i/>
        </w:rPr>
        <w:t xml:space="preserve">                     </w:t>
      </w:r>
      <w:r w:rsidRPr="00E33AB9">
        <w:rPr>
          <w:b/>
          <w:i/>
          <w:color w:val="5F497A" w:themeColor="accent4" w:themeShade="BF"/>
          <w:sz w:val="36"/>
          <w:szCs w:val="36"/>
        </w:rPr>
        <w:t>Platinum Jubilee Schools Information</w:t>
      </w:r>
      <w:r>
        <w:rPr>
          <w:b/>
          <w:i/>
          <w:color w:val="5F497A" w:themeColor="accent4" w:themeShade="BF"/>
          <w:sz w:val="36"/>
          <w:szCs w:val="36"/>
        </w:rPr>
        <w:t xml:space="preserve"> Sheet No 3</w:t>
      </w:r>
    </w:p>
    <w:p w:rsidR="0099153A" w:rsidRDefault="0099153A" w:rsidP="0099153A">
      <w:pPr>
        <w:spacing w:after="0"/>
        <w:jc w:val="center"/>
        <w:rPr>
          <w:b/>
          <w:i/>
          <w:color w:val="5F497A" w:themeColor="accent4" w:themeShade="BF"/>
          <w:sz w:val="36"/>
          <w:szCs w:val="36"/>
        </w:rPr>
      </w:pPr>
    </w:p>
    <w:p w:rsidR="00736EE7" w:rsidRPr="00736EE7" w:rsidRDefault="00736EE7" w:rsidP="00736EE7">
      <w:pPr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736EE7">
        <w:rPr>
          <w:rFonts w:ascii="Calibri" w:eastAsia="Calibri" w:hAnsi="Calibri" w:cs="Times New Roman"/>
          <w:b/>
          <w:i/>
          <w:sz w:val="32"/>
          <w:szCs w:val="32"/>
        </w:rPr>
        <w:t>Financial help for tree planting</w:t>
      </w:r>
    </w:p>
    <w:p w:rsidR="00EE316E" w:rsidRPr="00EE316E" w:rsidRDefault="001B799E" w:rsidP="00EE316E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    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The </w:t>
      </w:r>
      <w:r w:rsidR="00EE316E" w:rsidRPr="00EE316E">
        <w:rPr>
          <w:rFonts w:ascii="Calibri" w:eastAsia="Calibri" w:hAnsi="Calibri" w:cs="Times New Roman"/>
          <w:b/>
          <w:sz w:val="24"/>
          <w:szCs w:val="24"/>
        </w:rPr>
        <w:t>Tree Council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, which is </w:t>
      </w:r>
      <w:r w:rsidR="00EE316E">
        <w:rPr>
          <w:rFonts w:ascii="Calibri" w:eastAsia="Calibri" w:hAnsi="Calibri" w:cs="Times New Roman"/>
          <w:sz w:val="24"/>
          <w:szCs w:val="24"/>
        </w:rPr>
        <w:t>one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of the main national partners in the Queen’s Green Canopy project offers grants for tree planting through their </w:t>
      </w:r>
      <w:r w:rsidR="00EE316E" w:rsidRPr="00EE316E">
        <w:rPr>
          <w:rFonts w:ascii="Calibri" w:eastAsia="Calibri" w:hAnsi="Calibri" w:cs="Times New Roman"/>
          <w:b/>
          <w:bCs/>
          <w:sz w:val="24"/>
          <w:szCs w:val="24"/>
        </w:rPr>
        <w:t xml:space="preserve">Branching </w:t>
      </w:r>
      <w:proofErr w:type="gramStart"/>
      <w:r w:rsidR="00EE316E" w:rsidRPr="00EE316E">
        <w:rPr>
          <w:rFonts w:ascii="Calibri" w:eastAsia="Calibri" w:hAnsi="Calibri" w:cs="Times New Roman"/>
          <w:b/>
          <w:bCs/>
          <w:sz w:val="24"/>
          <w:szCs w:val="24"/>
        </w:rPr>
        <w:t>Out</w:t>
      </w:r>
      <w:proofErr w:type="gramEnd"/>
      <w:r w:rsidR="00EE316E" w:rsidRPr="00EE316E">
        <w:rPr>
          <w:rFonts w:ascii="Calibri" w:eastAsia="Calibri" w:hAnsi="Calibri" w:cs="Times New Roman"/>
          <w:b/>
          <w:bCs/>
          <w:sz w:val="24"/>
          <w:szCs w:val="24"/>
        </w:rPr>
        <w:t xml:space="preserve"> Fund</w:t>
      </w:r>
      <w:r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:rsidR="001B799E" w:rsidRDefault="00EE316E" w:rsidP="00EE316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316E">
        <w:rPr>
          <w:rFonts w:ascii="Calibri" w:eastAsia="Calibri" w:hAnsi="Calibri" w:cs="Times New Roman"/>
          <w:sz w:val="24"/>
          <w:szCs w:val="24"/>
        </w:rPr>
        <w:t xml:space="preserve">This is </w:t>
      </w:r>
      <w:r>
        <w:rPr>
          <w:rFonts w:ascii="Calibri" w:eastAsia="Calibri" w:hAnsi="Calibri" w:cs="Times New Roman"/>
          <w:sz w:val="24"/>
          <w:szCs w:val="24"/>
        </w:rPr>
        <w:t>for schools (or community groups)</w:t>
      </w:r>
      <w:r w:rsidRPr="00EE316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planning tree, orchard or</w:t>
      </w:r>
      <w:r w:rsidRPr="00EE316E">
        <w:rPr>
          <w:rFonts w:ascii="Calibri" w:eastAsia="Calibri" w:hAnsi="Calibri" w:cs="Times New Roman"/>
          <w:sz w:val="24"/>
          <w:szCs w:val="24"/>
        </w:rPr>
        <w:t xml:space="preserve"> hedge planting projects.  Applications are </w:t>
      </w:r>
      <w:r>
        <w:rPr>
          <w:rFonts w:ascii="Calibri" w:eastAsia="Calibri" w:hAnsi="Calibri" w:cs="Times New Roman"/>
          <w:sz w:val="24"/>
          <w:szCs w:val="24"/>
        </w:rPr>
        <w:t>currently closed but will reopen in the summer for projects in the autumn and winter, ie</w:t>
      </w:r>
      <w:r w:rsidRPr="00EE316E">
        <w:rPr>
          <w:rFonts w:ascii="Calibri" w:eastAsia="Calibri" w:hAnsi="Calibri" w:cs="Times New Roman"/>
          <w:sz w:val="24"/>
          <w:szCs w:val="24"/>
        </w:rPr>
        <w:t xml:space="preserve"> for the next planting season.  </w:t>
      </w:r>
      <w:r>
        <w:rPr>
          <w:rFonts w:ascii="Calibri" w:eastAsia="Calibri" w:hAnsi="Calibri" w:cs="Times New Roman"/>
          <w:sz w:val="24"/>
          <w:szCs w:val="24"/>
        </w:rPr>
        <w:t xml:space="preserve">However, </w:t>
      </w:r>
      <w:r w:rsidRPr="00EE316E">
        <w:rPr>
          <w:rFonts w:ascii="Calibri" w:eastAsia="Calibri" w:hAnsi="Calibri" w:cs="Times New Roman"/>
          <w:sz w:val="24"/>
          <w:szCs w:val="24"/>
        </w:rPr>
        <w:t>schools can sign up</w:t>
      </w:r>
      <w:r>
        <w:rPr>
          <w:rFonts w:ascii="Calibri" w:eastAsia="Calibri" w:hAnsi="Calibri" w:cs="Times New Roman"/>
          <w:sz w:val="24"/>
          <w:szCs w:val="24"/>
        </w:rPr>
        <w:t xml:space="preserve"> now</w:t>
      </w:r>
      <w:r w:rsidRPr="00EE316E">
        <w:rPr>
          <w:rFonts w:ascii="Calibri" w:eastAsia="Calibri" w:hAnsi="Calibri" w:cs="Times New Roman"/>
          <w:sz w:val="24"/>
          <w:szCs w:val="24"/>
        </w:rPr>
        <w:t xml:space="preserve"> in preparation for the opening of applications.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EE316E">
        <w:rPr>
          <w:rFonts w:ascii="Calibri" w:eastAsia="Calibri" w:hAnsi="Calibri" w:cs="Times New Roman"/>
          <w:sz w:val="24"/>
          <w:szCs w:val="24"/>
        </w:rPr>
        <w:t>More information on their website;</w:t>
      </w:r>
    </w:p>
    <w:p w:rsidR="001B799E" w:rsidRDefault="00EE316E" w:rsidP="001B799E">
      <w:pPr>
        <w:ind w:left="720"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EE316E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Pr="00951827">
          <w:rPr>
            <w:rStyle w:val="Hyperlink"/>
            <w:rFonts w:ascii="Calibri" w:eastAsia="Calibri" w:hAnsi="Calibri" w:cs="Times New Roman"/>
            <w:sz w:val="24"/>
            <w:szCs w:val="24"/>
          </w:rPr>
          <w:t>www.treecouncil.org.uk</w:t>
        </w:r>
        <w:r w:rsidRPr="00951827">
          <w:rPr>
            <w:rStyle w:val="Hyperlink"/>
          </w:rPr>
          <w:t>/</w:t>
        </w:r>
        <w:r w:rsidRPr="00951827">
          <w:rPr>
            <w:rStyle w:val="Hyperlink"/>
            <w:rFonts w:ascii="Calibri" w:eastAsia="Calibri" w:hAnsi="Calibri" w:cs="Times New Roman"/>
            <w:sz w:val="24"/>
            <w:szCs w:val="24"/>
          </w:rPr>
          <w:t>take-action/grants-for-trees/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E316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B799E" w:rsidRDefault="001B799E" w:rsidP="001B799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    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A more specialised </w:t>
      </w:r>
      <w:proofErr w:type="gramStart"/>
      <w:r w:rsidR="00EE316E" w:rsidRPr="00EE316E">
        <w:rPr>
          <w:rFonts w:ascii="Calibri" w:eastAsia="Calibri" w:hAnsi="Calibri" w:cs="Times New Roman"/>
          <w:sz w:val="24"/>
          <w:szCs w:val="24"/>
        </w:rPr>
        <w:t>programme</w:t>
      </w:r>
      <w:proofErr w:type="gramEnd"/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is run the charity </w:t>
      </w:r>
      <w:r w:rsidR="00EE316E" w:rsidRPr="00EE316E">
        <w:rPr>
          <w:rFonts w:ascii="Calibri" w:eastAsia="Calibri" w:hAnsi="Calibri" w:cs="Times New Roman"/>
          <w:b/>
          <w:sz w:val="24"/>
          <w:szCs w:val="24"/>
        </w:rPr>
        <w:t>Trees for Cities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which is looking to support organisations</w:t>
      </w:r>
      <w:r>
        <w:rPr>
          <w:rFonts w:ascii="Calibri" w:eastAsia="Calibri" w:hAnsi="Calibri" w:cs="Times New Roman"/>
          <w:sz w:val="24"/>
          <w:szCs w:val="24"/>
        </w:rPr>
        <w:t>, including schools.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EE316E" w:rsidRPr="00EE316E">
        <w:rPr>
          <w:rFonts w:ascii="Calibri" w:eastAsia="Calibri" w:hAnsi="Calibri" w:cs="Times New Roman"/>
          <w:sz w:val="24"/>
          <w:szCs w:val="24"/>
        </w:rPr>
        <w:t>with</w:t>
      </w:r>
      <w:proofErr w:type="gramEnd"/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small to medium size planting schemes. They are particularly looking for </w:t>
      </w:r>
      <w:r>
        <w:rPr>
          <w:rFonts w:ascii="Calibri" w:eastAsia="Calibri" w:hAnsi="Calibri" w:cs="Times New Roman"/>
          <w:sz w:val="24"/>
          <w:szCs w:val="24"/>
        </w:rPr>
        <w:t>projects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in areas which suffer from multiple </w:t>
      </w:r>
      <w:proofErr w:type="gramStart"/>
      <w:r w:rsidR="00EE316E" w:rsidRPr="00EE316E">
        <w:rPr>
          <w:rFonts w:ascii="Calibri" w:eastAsia="Calibri" w:hAnsi="Calibri" w:cs="Times New Roman"/>
          <w:sz w:val="24"/>
          <w:szCs w:val="24"/>
        </w:rPr>
        <w:t>deprivation</w:t>
      </w:r>
      <w:proofErr w:type="gramEnd"/>
      <w:r w:rsidR="00EE316E" w:rsidRPr="00EE316E">
        <w:rPr>
          <w:rFonts w:ascii="Calibri" w:eastAsia="Calibri" w:hAnsi="Calibri" w:cs="Times New Roman"/>
          <w:sz w:val="24"/>
          <w:szCs w:val="24"/>
        </w:rPr>
        <w:t>, or are outside areas that benefit from national or region</w:t>
      </w:r>
      <w:r>
        <w:rPr>
          <w:rFonts w:ascii="Calibri" w:eastAsia="Calibri" w:hAnsi="Calibri" w:cs="Times New Roman"/>
          <w:sz w:val="24"/>
          <w:szCs w:val="24"/>
        </w:rPr>
        <w:t>al tree or woodland initiatives. All projects should be in areas which have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a low tree canopy cover.  </w:t>
      </w:r>
      <w:r>
        <w:rPr>
          <w:rFonts w:ascii="Calibri" w:eastAsia="Calibri" w:hAnsi="Calibri" w:cs="Times New Roman"/>
          <w:sz w:val="24"/>
          <w:szCs w:val="24"/>
        </w:rPr>
        <w:t>While they are mostly looking for larger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planting </w:t>
      </w:r>
      <w:r>
        <w:rPr>
          <w:rFonts w:ascii="Calibri" w:eastAsia="Calibri" w:hAnsi="Calibri" w:cs="Times New Roman"/>
          <w:sz w:val="24"/>
          <w:szCs w:val="24"/>
        </w:rPr>
        <w:t>schemes, they are</w:t>
      </w:r>
      <w:r w:rsidR="00EE316E" w:rsidRPr="00EE316E">
        <w:rPr>
          <w:rFonts w:ascii="Calibri" w:eastAsia="Calibri" w:hAnsi="Calibri" w:cs="Times New Roman"/>
          <w:sz w:val="24"/>
          <w:szCs w:val="24"/>
        </w:rPr>
        <w:t xml:space="preserve"> able to support a limited number of standard tree planting schemes in urban greenspaces.  The relevant section on their website is;</w:t>
      </w:r>
      <w:r w:rsidR="00EE316E" w:rsidRPr="00EE316E">
        <w:rPr>
          <w:rFonts w:ascii="Calibri" w:eastAsia="Calibri" w:hAnsi="Calibri" w:cs="Times New Roman"/>
          <w:sz w:val="24"/>
          <w:szCs w:val="24"/>
        </w:rPr>
        <w:tab/>
      </w:r>
      <w:r w:rsidR="00EE316E" w:rsidRPr="00EE316E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EE316E" w:rsidRPr="00EE316E" w:rsidRDefault="00EE316E" w:rsidP="001B799E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Pr="00EE316E">
          <w:rPr>
            <w:rStyle w:val="Hyperlink"/>
            <w:rFonts w:ascii="Calibri" w:eastAsia="Calibri" w:hAnsi="Calibri" w:cs="Times New Roman"/>
            <w:sz w:val="24"/>
            <w:szCs w:val="24"/>
          </w:rPr>
          <w:t>https://www.treesforcities.org/are-you-looking-for-financial-support</w:t>
        </w:r>
      </w:hyperlink>
      <w:r w:rsidRPr="00EE316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36EE7" w:rsidRPr="00736EE7" w:rsidRDefault="001B799E" w:rsidP="00736EE7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contact email for Trees for Cities is</w:t>
      </w:r>
      <w:r w:rsidR="00736EE7" w:rsidRPr="00736EE7">
        <w:rPr>
          <w:rFonts w:ascii="Calibri" w:eastAsia="Calibri" w:hAnsi="Calibri" w:cs="Times New Roman"/>
          <w:sz w:val="24"/>
          <w:szCs w:val="24"/>
        </w:rPr>
        <w:t>: </w:t>
      </w:r>
      <w:hyperlink r:id="rId9" w:tgtFrame="_blank" w:history="1">
        <w:r w:rsidR="00736EE7" w:rsidRPr="00736EE7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info@treesforcities.org</w:t>
        </w:r>
      </w:hyperlink>
      <w:r w:rsidR="00736EE7" w:rsidRPr="00736EE7">
        <w:rPr>
          <w:rFonts w:ascii="Calibri" w:eastAsia="Calibri" w:hAnsi="Calibri" w:cs="Times New Roman"/>
          <w:sz w:val="24"/>
          <w:szCs w:val="24"/>
        </w:rPr>
        <w:t>.</w:t>
      </w:r>
    </w:p>
    <w:p w:rsidR="0099153A" w:rsidRPr="001B799E" w:rsidRDefault="001B799E" w:rsidP="001B799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    </w:t>
      </w:r>
      <w:r w:rsidR="00736EE7" w:rsidRPr="00736EE7">
        <w:rPr>
          <w:rFonts w:ascii="Calibri" w:eastAsia="Calibri" w:hAnsi="Calibri" w:cs="Times New Roman"/>
          <w:sz w:val="24"/>
          <w:szCs w:val="24"/>
        </w:rPr>
        <w:t xml:space="preserve">Here in Oxfordshire, the </w:t>
      </w:r>
      <w:r w:rsidR="00736EE7" w:rsidRPr="00736EE7">
        <w:rPr>
          <w:rFonts w:ascii="Calibri" w:eastAsia="Calibri" w:hAnsi="Calibri" w:cs="Times New Roman"/>
          <w:b/>
          <w:sz w:val="24"/>
          <w:szCs w:val="24"/>
        </w:rPr>
        <w:t>Trust for Oxfordshire’s Environment</w:t>
      </w:r>
      <w:r w:rsidR="00736EE7" w:rsidRPr="00736EE7">
        <w:rPr>
          <w:rFonts w:ascii="Calibri" w:eastAsia="Calibri" w:hAnsi="Calibri" w:cs="Times New Roman"/>
          <w:sz w:val="24"/>
          <w:szCs w:val="24"/>
        </w:rPr>
        <w:t xml:space="preserve"> is an important county charity which supports projects to plant trees with financial grants</w:t>
      </w:r>
      <w:r>
        <w:rPr>
          <w:rFonts w:ascii="Calibri" w:eastAsia="Calibri" w:hAnsi="Calibri" w:cs="Times New Roman"/>
          <w:sz w:val="24"/>
          <w:szCs w:val="24"/>
        </w:rPr>
        <w:t xml:space="preserve"> and advice</w:t>
      </w:r>
      <w:r w:rsidR="00736EE7" w:rsidRPr="00736EE7">
        <w:rPr>
          <w:rFonts w:ascii="Calibri" w:eastAsia="Calibri" w:hAnsi="Calibri" w:cs="Times New Roman"/>
          <w:sz w:val="24"/>
          <w:szCs w:val="24"/>
        </w:rPr>
        <w:t>.   They are particularly interested in supporting Jubilee tree planting.       More information on</w:t>
      </w:r>
      <w:r>
        <w:rPr>
          <w:rFonts w:ascii="Calibri" w:eastAsia="Calibri" w:hAnsi="Calibri" w:cs="Times New Roman"/>
          <w:sz w:val="24"/>
          <w:szCs w:val="24"/>
        </w:rPr>
        <w:t xml:space="preserve"> their grant scheme and</w:t>
      </w:r>
      <w:r w:rsidR="00736EE7" w:rsidRPr="00736EE7">
        <w:rPr>
          <w:rFonts w:ascii="Calibri" w:eastAsia="Calibri" w:hAnsi="Calibri" w:cs="Times New Roman"/>
          <w:sz w:val="24"/>
          <w:szCs w:val="24"/>
        </w:rPr>
        <w:t xml:space="preserve"> how to apply is on their website;</w:t>
      </w:r>
      <w:r w:rsidR="00736EE7" w:rsidRPr="00736EE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hyperlink r:id="rId10" w:history="1">
        <w:r w:rsidR="00736EE7" w:rsidRPr="00736EE7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https://www.trustforoxfordshire.org.uk</w:t>
        </w:r>
      </w:hyperlink>
      <w:r w:rsidR="00736EE7" w:rsidRPr="00736EE7">
        <w:rPr>
          <w:rFonts w:ascii="Calibri" w:eastAsia="Calibri" w:hAnsi="Calibri" w:cs="Times New Roman"/>
          <w:sz w:val="24"/>
          <w:szCs w:val="24"/>
        </w:rPr>
        <w:t xml:space="preserve">            </w:t>
      </w:r>
    </w:p>
    <w:p w:rsidR="0099153A" w:rsidRPr="00B36ABE" w:rsidRDefault="0099153A" w:rsidP="0099153A">
      <w:pPr>
        <w:spacing w:after="0"/>
        <w:jc w:val="both"/>
        <w:rPr>
          <w:b/>
          <w:sz w:val="24"/>
          <w:szCs w:val="24"/>
        </w:rPr>
      </w:pPr>
    </w:p>
    <w:p w:rsidR="0099153A" w:rsidRPr="00B36ABE" w:rsidRDefault="0099153A" w:rsidP="0099153A">
      <w:pPr>
        <w:spacing w:after="0"/>
        <w:jc w:val="both"/>
        <w:rPr>
          <w:b/>
          <w:sz w:val="24"/>
          <w:szCs w:val="24"/>
        </w:rPr>
      </w:pPr>
    </w:p>
    <w:p w:rsidR="0099153A" w:rsidRPr="00E33AB9" w:rsidRDefault="0099153A" w:rsidP="0099153A">
      <w:pPr>
        <w:spacing w:after="0"/>
        <w:jc w:val="both"/>
        <w:rPr>
          <w:b/>
        </w:rPr>
      </w:pPr>
      <w:r w:rsidRPr="00E33AB9">
        <w:rPr>
          <w:b/>
        </w:rPr>
        <w:drawing>
          <wp:inline distT="0" distB="0" distL="0" distR="0" wp14:anchorId="1271D128" wp14:editId="3371AF45">
            <wp:extent cx="1011600" cy="907200"/>
            <wp:effectExtent l="0" t="0" r="0" b="7620"/>
            <wp:docPr id="2" name="Picture 2" descr="LI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</w:rPr>
        <w:t xml:space="preserve"> </w:t>
      </w:r>
    </w:p>
    <w:p w:rsidR="0099153A" w:rsidRDefault="0099153A" w:rsidP="0099153A">
      <w:pPr>
        <w:spacing w:after="0"/>
        <w:jc w:val="both"/>
        <w:rPr>
          <w:b/>
        </w:rPr>
      </w:pPr>
      <w:r w:rsidRPr="00E33AB9">
        <w:rPr>
          <w:b/>
        </w:rPr>
        <w:t xml:space="preserve">Oxfordshire Lieutenancy         </w:t>
      </w:r>
      <w:r w:rsidR="001B799E">
        <w:rPr>
          <w:b/>
        </w:rPr>
        <w:t>January 2022</w:t>
      </w:r>
    </w:p>
    <w:p w:rsidR="0099153A" w:rsidRPr="00E33AB9" w:rsidRDefault="0099153A" w:rsidP="0099153A">
      <w:pPr>
        <w:spacing w:after="0"/>
        <w:jc w:val="both"/>
        <w:rPr>
          <w:b/>
        </w:rPr>
      </w:pPr>
      <w:r w:rsidRPr="00E33AB9">
        <w:rPr>
          <w:b/>
        </w:rPr>
        <w:t xml:space="preserve">Email;   </w:t>
      </w:r>
      <w:hyperlink r:id="rId12" w:history="1">
        <w:r w:rsidRPr="00E33AB9">
          <w:rPr>
            <w:rStyle w:val="Hyperlink"/>
            <w:b/>
          </w:rPr>
          <w:t>OxfordshireJubileeTrees@outlook.com</w:t>
        </w:r>
      </w:hyperlink>
      <w:r w:rsidRPr="00E33AB9">
        <w:rPr>
          <w:b/>
        </w:rPr>
        <w:t xml:space="preserve"> </w:t>
      </w:r>
    </w:p>
    <w:p w:rsidR="00DB20F8" w:rsidRPr="001B799E" w:rsidRDefault="0099153A" w:rsidP="001B799E">
      <w:pPr>
        <w:spacing w:after="0"/>
        <w:jc w:val="both"/>
        <w:rPr>
          <w:b/>
        </w:rPr>
      </w:pPr>
      <w:hyperlink r:id="rId13" w:history="1">
        <w:r w:rsidRPr="005A2D50">
          <w:rPr>
            <w:rStyle w:val="Hyperlink"/>
            <w:b/>
          </w:rPr>
          <w:t>https://www.oxfordshire-lieutenancy.org</w:t>
        </w:r>
      </w:hyperlink>
      <w:r w:rsidRPr="005A2D50">
        <w:rPr>
          <w:b/>
        </w:rPr>
        <w:t xml:space="preserve"> </w:t>
      </w:r>
      <w:bookmarkStart w:id="0" w:name="_GoBack"/>
      <w:bookmarkEnd w:id="0"/>
    </w:p>
    <w:sectPr w:rsidR="00DB20F8" w:rsidRPr="001B799E" w:rsidSect="0099153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F75"/>
    <w:multiLevelType w:val="multilevel"/>
    <w:tmpl w:val="51A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3A"/>
    <w:rsid w:val="000028B6"/>
    <w:rsid w:val="000046E0"/>
    <w:rsid w:val="0002080B"/>
    <w:rsid w:val="00024EB7"/>
    <w:rsid w:val="00026D82"/>
    <w:rsid w:val="00031D9B"/>
    <w:rsid w:val="00040808"/>
    <w:rsid w:val="0005786A"/>
    <w:rsid w:val="00062A3B"/>
    <w:rsid w:val="00073228"/>
    <w:rsid w:val="00090CAE"/>
    <w:rsid w:val="000E0C0C"/>
    <w:rsid w:val="000F2A4C"/>
    <w:rsid w:val="00120241"/>
    <w:rsid w:val="00150050"/>
    <w:rsid w:val="00170CF7"/>
    <w:rsid w:val="00172136"/>
    <w:rsid w:val="00182AC5"/>
    <w:rsid w:val="001B726B"/>
    <w:rsid w:val="001B799E"/>
    <w:rsid w:val="001C1A54"/>
    <w:rsid w:val="001C47CE"/>
    <w:rsid w:val="001D11AE"/>
    <w:rsid w:val="001D5797"/>
    <w:rsid w:val="001F1231"/>
    <w:rsid w:val="001F3312"/>
    <w:rsid w:val="00200671"/>
    <w:rsid w:val="00200700"/>
    <w:rsid w:val="00205B10"/>
    <w:rsid w:val="00225DF8"/>
    <w:rsid w:val="002349DB"/>
    <w:rsid w:val="002400E4"/>
    <w:rsid w:val="0024132E"/>
    <w:rsid w:val="00272A31"/>
    <w:rsid w:val="002A6E34"/>
    <w:rsid w:val="002C66B7"/>
    <w:rsid w:val="002D6E4F"/>
    <w:rsid w:val="0030406B"/>
    <w:rsid w:val="003150CD"/>
    <w:rsid w:val="003200A5"/>
    <w:rsid w:val="00323272"/>
    <w:rsid w:val="0034107F"/>
    <w:rsid w:val="00357DB5"/>
    <w:rsid w:val="00380E25"/>
    <w:rsid w:val="003B13F4"/>
    <w:rsid w:val="003B754E"/>
    <w:rsid w:val="003C4BEE"/>
    <w:rsid w:val="00421552"/>
    <w:rsid w:val="0042420B"/>
    <w:rsid w:val="00432281"/>
    <w:rsid w:val="004345B9"/>
    <w:rsid w:val="00471C91"/>
    <w:rsid w:val="00482EEB"/>
    <w:rsid w:val="004A1EB0"/>
    <w:rsid w:val="004B79EA"/>
    <w:rsid w:val="004C4574"/>
    <w:rsid w:val="004D1D94"/>
    <w:rsid w:val="004F5F4B"/>
    <w:rsid w:val="004F7CA4"/>
    <w:rsid w:val="00503F94"/>
    <w:rsid w:val="0050798B"/>
    <w:rsid w:val="005216A9"/>
    <w:rsid w:val="0052624B"/>
    <w:rsid w:val="0054284E"/>
    <w:rsid w:val="00550643"/>
    <w:rsid w:val="005514FB"/>
    <w:rsid w:val="00564EE8"/>
    <w:rsid w:val="005760D1"/>
    <w:rsid w:val="00582D84"/>
    <w:rsid w:val="005850B6"/>
    <w:rsid w:val="00596425"/>
    <w:rsid w:val="00596809"/>
    <w:rsid w:val="005C68B1"/>
    <w:rsid w:val="005D4289"/>
    <w:rsid w:val="005D7F53"/>
    <w:rsid w:val="005E28D0"/>
    <w:rsid w:val="005E5088"/>
    <w:rsid w:val="005F052D"/>
    <w:rsid w:val="005F3B0D"/>
    <w:rsid w:val="00602F34"/>
    <w:rsid w:val="00603C50"/>
    <w:rsid w:val="006121BC"/>
    <w:rsid w:val="00613925"/>
    <w:rsid w:val="00631C58"/>
    <w:rsid w:val="006323F5"/>
    <w:rsid w:val="00635787"/>
    <w:rsid w:val="00665F35"/>
    <w:rsid w:val="00670DA2"/>
    <w:rsid w:val="00683E54"/>
    <w:rsid w:val="006C39CC"/>
    <w:rsid w:val="006E619E"/>
    <w:rsid w:val="006F161D"/>
    <w:rsid w:val="0072475A"/>
    <w:rsid w:val="00735AEF"/>
    <w:rsid w:val="00736EE7"/>
    <w:rsid w:val="00743668"/>
    <w:rsid w:val="0076037B"/>
    <w:rsid w:val="00772A3F"/>
    <w:rsid w:val="00792760"/>
    <w:rsid w:val="00793A8D"/>
    <w:rsid w:val="007C2C49"/>
    <w:rsid w:val="007C579A"/>
    <w:rsid w:val="007F39FD"/>
    <w:rsid w:val="007F775E"/>
    <w:rsid w:val="007F7EA5"/>
    <w:rsid w:val="008059DE"/>
    <w:rsid w:val="0080773F"/>
    <w:rsid w:val="00816942"/>
    <w:rsid w:val="0082575B"/>
    <w:rsid w:val="008331AA"/>
    <w:rsid w:val="00843B2F"/>
    <w:rsid w:val="00857189"/>
    <w:rsid w:val="00857939"/>
    <w:rsid w:val="00860457"/>
    <w:rsid w:val="00864CA4"/>
    <w:rsid w:val="00882B95"/>
    <w:rsid w:val="008915F5"/>
    <w:rsid w:val="008A0D34"/>
    <w:rsid w:val="008B273E"/>
    <w:rsid w:val="008C6005"/>
    <w:rsid w:val="008D54ED"/>
    <w:rsid w:val="008D6EC6"/>
    <w:rsid w:val="008E154A"/>
    <w:rsid w:val="00936407"/>
    <w:rsid w:val="00965194"/>
    <w:rsid w:val="009864DE"/>
    <w:rsid w:val="0099153A"/>
    <w:rsid w:val="009919A4"/>
    <w:rsid w:val="00997015"/>
    <w:rsid w:val="009C0DA8"/>
    <w:rsid w:val="009D24F4"/>
    <w:rsid w:val="009D5576"/>
    <w:rsid w:val="009D648B"/>
    <w:rsid w:val="009E5624"/>
    <w:rsid w:val="009E7769"/>
    <w:rsid w:val="009F37A3"/>
    <w:rsid w:val="009F51EF"/>
    <w:rsid w:val="009F6CFE"/>
    <w:rsid w:val="009F7B39"/>
    <w:rsid w:val="00A03525"/>
    <w:rsid w:val="00A052F2"/>
    <w:rsid w:val="00A149EA"/>
    <w:rsid w:val="00A33CB1"/>
    <w:rsid w:val="00A42D2A"/>
    <w:rsid w:val="00A4739B"/>
    <w:rsid w:val="00A60E2E"/>
    <w:rsid w:val="00A74E9E"/>
    <w:rsid w:val="00A96373"/>
    <w:rsid w:val="00AB5919"/>
    <w:rsid w:val="00AC68EB"/>
    <w:rsid w:val="00AD1BC2"/>
    <w:rsid w:val="00AD1C8C"/>
    <w:rsid w:val="00AE3E77"/>
    <w:rsid w:val="00AF5FAA"/>
    <w:rsid w:val="00AF7DDF"/>
    <w:rsid w:val="00AF7F11"/>
    <w:rsid w:val="00B051AB"/>
    <w:rsid w:val="00B12F7D"/>
    <w:rsid w:val="00B30BC0"/>
    <w:rsid w:val="00B47127"/>
    <w:rsid w:val="00B51C8D"/>
    <w:rsid w:val="00B601F4"/>
    <w:rsid w:val="00B76071"/>
    <w:rsid w:val="00BA3D19"/>
    <w:rsid w:val="00BB1BB4"/>
    <w:rsid w:val="00BC23AC"/>
    <w:rsid w:val="00BE2023"/>
    <w:rsid w:val="00BE22DF"/>
    <w:rsid w:val="00BE6A2C"/>
    <w:rsid w:val="00BF0DB3"/>
    <w:rsid w:val="00BF2EBA"/>
    <w:rsid w:val="00BF39BD"/>
    <w:rsid w:val="00C11B31"/>
    <w:rsid w:val="00C120D6"/>
    <w:rsid w:val="00C22A5C"/>
    <w:rsid w:val="00C251AD"/>
    <w:rsid w:val="00C47668"/>
    <w:rsid w:val="00C60633"/>
    <w:rsid w:val="00C61077"/>
    <w:rsid w:val="00C76B0E"/>
    <w:rsid w:val="00C81850"/>
    <w:rsid w:val="00C81CA4"/>
    <w:rsid w:val="00C82C64"/>
    <w:rsid w:val="00C82EA8"/>
    <w:rsid w:val="00CA25F8"/>
    <w:rsid w:val="00CB08D4"/>
    <w:rsid w:val="00CB2AEC"/>
    <w:rsid w:val="00CC0D8C"/>
    <w:rsid w:val="00CC3841"/>
    <w:rsid w:val="00CD304D"/>
    <w:rsid w:val="00CF27A2"/>
    <w:rsid w:val="00D016FA"/>
    <w:rsid w:val="00D1639A"/>
    <w:rsid w:val="00D16AEE"/>
    <w:rsid w:val="00D44735"/>
    <w:rsid w:val="00D45101"/>
    <w:rsid w:val="00D45593"/>
    <w:rsid w:val="00D475D9"/>
    <w:rsid w:val="00D5288F"/>
    <w:rsid w:val="00D9418E"/>
    <w:rsid w:val="00DA018D"/>
    <w:rsid w:val="00DB20F8"/>
    <w:rsid w:val="00DB499E"/>
    <w:rsid w:val="00DC38CB"/>
    <w:rsid w:val="00DC5987"/>
    <w:rsid w:val="00DE3C4A"/>
    <w:rsid w:val="00E0639A"/>
    <w:rsid w:val="00E14C41"/>
    <w:rsid w:val="00E25A1B"/>
    <w:rsid w:val="00E271AD"/>
    <w:rsid w:val="00E3755B"/>
    <w:rsid w:val="00E438CD"/>
    <w:rsid w:val="00E443CE"/>
    <w:rsid w:val="00E53430"/>
    <w:rsid w:val="00E61107"/>
    <w:rsid w:val="00E64DA5"/>
    <w:rsid w:val="00E65E1A"/>
    <w:rsid w:val="00E71A1E"/>
    <w:rsid w:val="00E735F5"/>
    <w:rsid w:val="00E83B58"/>
    <w:rsid w:val="00EA2187"/>
    <w:rsid w:val="00EA3635"/>
    <w:rsid w:val="00EC17C0"/>
    <w:rsid w:val="00EE316E"/>
    <w:rsid w:val="00EE4FF0"/>
    <w:rsid w:val="00EE55A1"/>
    <w:rsid w:val="00EF1DA7"/>
    <w:rsid w:val="00F0148F"/>
    <w:rsid w:val="00F2001B"/>
    <w:rsid w:val="00F24118"/>
    <w:rsid w:val="00F33806"/>
    <w:rsid w:val="00F3638C"/>
    <w:rsid w:val="00F47B65"/>
    <w:rsid w:val="00F511AE"/>
    <w:rsid w:val="00F52D33"/>
    <w:rsid w:val="00F56F82"/>
    <w:rsid w:val="00F71E14"/>
    <w:rsid w:val="00F80CED"/>
    <w:rsid w:val="00F8797F"/>
    <w:rsid w:val="00FA0CE6"/>
    <w:rsid w:val="00FC11CE"/>
    <w:rsid w:val="00FC2B8A"/>
    <w:rsid w:val="00FC715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sforcities.org/are-you-looking-for-financial-support" TargetMode="External"/><Relationship Id="rId13" Type="http://schemas.openxmlformats.org/officeDocument/2006/relationships/hyperlink" Target="https://www.oxfordshire-lieutenanc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eecouncil.org.uk/take-action/grants-for-trees/" TargetMode="External"/><Relationship Id="rId12" Type="http://schemas.openxmlformats.org/officeDocument/2006/relationships/hyperlink" Target="mailto:OxfordshireJubileeTree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ustforoxfordshi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eesforciti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Harwood</cp:lastModifiedBy>
  <cp:revision>1</cp:revision>
  <dcterms:created xsi:type="dcterms:W3CDTF">2022-01-18T15:57:00Z</dcterms:created>
  <dcterms:modified xsi:type="dcterms:W3CDTF">2022-01-18T17:44:00Z</dcterms:modified>
</cp:coreProperties>
</file>